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188D" w:rsidRPr="004976B3" w:rsidRDefault="00ED188D" w:rsidP="00ED188D">
      <w:pPr>
        <w:autoSpaceDE w:val="0"/>
        <w:autoSpaceDN w:val="0"/>
        <w:adjustRightInd w:val="0"/>
        <w:spacing w:after="0" w:line="240" w:lineRule="auto"/>
        <w:jc w:val="center"/>
        <w:rPr>
          <w:rFonts w:ascii="Sylfaen" w:eastAsia="Times New Roman" w:hAnsi="Sylfaen" w:cs="Sylfaen"/>
          <w:color w:val="000000"/>
          <w:sz w:val="20"/>
          <w:szCs w:val="20"/>
          <w:lang w:val="en-US" w:eastAsia="ru-RU"/>
        </w:rPr>
      </w:pPr>
      <w:r w:rsidRPr="004976B3">
        <w:rPr>
          <w:rFonts w:ascii="Sylfaen" w:eastAsia="Times New Roman" w:hAnsi="Sylfaen" w:cs="Sylfaen"/>
          <w:color w:val="000000"/>
          <w:sz w:val="20"/>
          <w:szCs w:val="20"/>
          <w:lang w:val="en-US" w:eastAsia="ru-RU"/>
        </w:rPr>
        <w:t>ANNOUNCEMENT:</w:t>
      </w:r>
    </w:p>
    <w:p w:rsidR="00ED188D" w:rsidRPr="004976B3" w:rsidRDefault="00ED188D" w:rsidP="00ED188D">
      <w:pPr>
        <w:autoSpaceDE w:val="0"/>
        <w:autoSpaceDN w:val="0"/>
        <w:adjustRightInd w:val="0"/>
        <w:spacing w:after="0" w:line="240" w:lineRule="auto"/>
        <w:jc w:val="center"/>
        <w:rPr>
          <w:rFonts w:ascii="Sylfaen" w:eastAsia="Times New Roman" w:hAnsi="Sylfaen" w:cs="Sylfaen"/>
          <w:color w:val="000000"/>
          <w:sz w:val="20"/>
          <w:szCs w:val="20"/>
          <w:lang w:val="en-US"/>
        </w:rPr>
      </w:pPr>
      <w:r w:rsidRPr="004976B3">
        <w:rPr>
          <w:rFonts w:ascii="Sylfaen" w:eastAsia="Times New Roman" w:hAnsi="Sylfaen" w:cs="Sylfaen"/>
          <w:color w:val="000000"/>
          <w:sz w:val="20"/>
          <w:szCs w:val="20"/>
          <w:lang w:val="en-US" w:eastAsia="ru-RU"/>
        </w:rPr>
        <w:t>ABOUT THE QUOTATION QUESTION COMPETITION</w:t>
      </w:r>
    </w:p>
    <w:p w:rsidR="00ED188D" w:rsidRPr="004976B3" w:rsidRDefault="00ED188D" w:rsidP="00ED188D">
      <w:pPr>
        <w:autoSpaceDE w:val="0"/>
        <w:autoSpaceDN w:val="0"/>
        <w:adjustRightInd w:val="0"/>
        <w:spacing w:after="0" w:line="240" w:lineRule="auto"/>
        <w:jc w:val="both"/>
        <w:rPr>
          <w:rFonts w:ascii="Sylfaen" w:eastAsia="Times New Roman" w:hAnsi="Sylfaen" w:cs="Sylfaen"/>
          <w:color w:val="000000"/>
          <w:sz w:val="20"/>
          <w:szCs w:val="20"/>
          <w:lang w:val="en-US"/>
        </w:rPr>
      </w:pPr>
      <w:r w:rsidRPr="004976B3">
        <w:rPr>
          <w:rFonts w:ascii="Sylfaen" w:eastAsia="Times New Roman" w:hAnsi="Sylfaen" w:cs="Sylfaen"/>
          <w:color w:val="000000"/>
          <w:sz w:val="20"/>
          <w:szCs w:val="20"/>
          <w:lang w:val="hy-AM"/>
        </w:rPr>
        <w:t xml:space="preserve">           </w:t>
      </w:r>
      <w:r w:rsidRPr="004976B3">
        <w:rPr>
          <w:rFonts w:ascii="Sylfaen" w:eastAsia="Times New Roman" w:hAnsi="Sylfaen" w:cs="Sylfaen"/>
          <w:color w:val="000000"/>
          <w:sz w:val="20"/>
          <w:szCs w:val="20"/>
          <w:lang w:val="en-US"/>
        </w:rPr>
        <w:t>This text of the announcement has been approved by the evaluation committee</w:t>
      </w:r>
    </w:p>
    <w:p w:rsidR="00ED188D" w:rsidRPr="004976B3" w:rsidRDefault="00ED188D" w:rsidP="00ED188D">
      <w:pPr>
        <w:autoSpaceDE w:val="0"/>
        <w:autoSpaceDN w:val="0"/>
        <w:adjustRightInd w:val="0"/>
        <w:spacing w:after="0" w:line="240" w:lineRule="auto"/>
        <w:jc w:val="both"/>
        <w:rPr>
          <w:rFonts w:ascii="Sylfaen" w:eastAsia="Times New Roman" w:hAnsi="Sylfaen" w:cs="Sylfaen"/>
          <w:color w:val="000000"/>
          <w:sz w:val="20"/>
          <w:szCs w:val="20"/>
          <w:lang w:val="hy-AM"/>
        </w:rPr>
      </w:pPr>
      <w:r w:rsidRPr="004976B3">
        <w:rPr>
          <w:rFonts w:ascii="Sylfaen" w:eastAsia="Times New Roman" w:hAnsi="Sylfaen" w:cs="Sylfaen"/>
          <w:color w:val="000000"/>
          <w:sz w:val="20"/>
          <w:szCs w:val="20"/>
          <w:lang w:val="hy-AM"/>
        </w:rPr>
        <w:t xml:space="preserve">                         </w:t>
      </w:r>
      <w:r w:rsidRPr="004976B3">
        <w:rPr>
          <w:rFonts w:ascii="Sylfaen" w:eastAsia="Times New Roman" w:hAnsi="Sylfaen" w:cs="Sylfaen"/>
          <w:color w:val="000000"/>
          <w:sz w:val="20"/>
          <w:szCs w:val="20"/>
          <w:lang w:val="en-US"/>
        </w:rPr>
        <w:t>By Decision No. 2 of February 08, 2022</w:t>
      </w:r>
      <w:r w:rsidRPr="004976B3">
        <w:rPr>
          <w:rFonts w:ascii="Sylfaen" w:eastAsia="Times New Roman" w:hAnsi="Sylfaen" w:cs="Sylfaen"/>
          <w:color w:val="000000"/>
          <w:sz w:val="20"/>
          <w:szCs w:val="20"/>
          <w:lang w:val="hy-AM"/>
        </w:rPr>
        <w:t xml:space="preserve">  </w:t>
      </w:r>
    </w:p>
    <w:p w:rsidR="00ED188D" w:rsidRPr="004976B3" w:rsidRDefault="00ED188D" w:rsidP="001A049B">
      <w:pPr>
        <w:autoSpaceDE w:val="0"/>
        <w:autoSpaceDN w:val="0"/>
        <w:adjustRightInd w:val="0"/>
        <w:spacing w:after="0" w:line="240" w:lineRule="auto"/>
        <w:jc w:val="both"/>
        <w:rPr>
          <w:rFonts w:ascii="Sylfaen" w:eastAsia="Times New Roman" w:hAnsi="Sylfaen" w:cs="Sylfaen"/>
          <w:color w:val="000000"/>
          <w:sz w:val="20"/>
          <w:szCs w:val="20"/>
          <w:lang w:val="hy-AM"/>
        </w:rPr>
      </w:pPr>
    </w:p>
    <w:p w:rsidR="00ED188D" w:rsidRPr="004976B3" w:rsidRDefault="00ED188D" w:rsidP="001A049B">
      <w:pPr>
        <w:autoSpaceDE w:val="0"/>
        <w:autoSpaceDN w:val="0"/>
        <w:adjustRightInd w:val="0"/>
        <w:spacing w:after="0" w:line="240" w:lineRule="auto"/>
        <w:jc w:val="both"/>
        <w:rPr>
          <w:rFonts w:ascii="Sylfaen" w:eastAsia="Times New Roman" w:hAnsi="Sylfaen" w:cs="Sylfaen"/>
          <w:color w:val="000000"/>
          <w:sz w:val="20"/>
          <w:szCs w:val="20"/>
          <w:lang w:val="hy-AM"/>
        </w:rPr>
      </w:pPr>
      <w:r w:rsidRPr="004976B3">
        <w:rPr>
          <w:rFonts w:ascii="Sylfaen" w:eastAsia="Times New Roman" w:hAnsi="Sylfaen" w:cs="Sylfaen"/>
          <w:color w:val="000000"/>
          <w:sz w:val="20"/>
          <w:szCs w:val="20"/>
          <w:lang w:val="hy-AM"/>
        </w:rPr>
        <w:t xml:space="preserve">                                                 Procedure code: "SHMRBM-GHAPDZB-22/01"</w:t>
      </w:r>
    </w:p>
    <w:p w:rsidR="00ED188D" w:rsidRPr="004976B3" w:rsidRDefault="00ED188D" w:rsidP="001A049B">
      <w:pPr>
        <w:autoSpaceDE w:val="0"/>
        <w:autoSpaceDN w:val="0"/>
        <w:adjustRightInd w:val="0"/>
        <w:spacing w:after="0" w:line="240" w:lineRule="auto"/>
        <w:jc w:val="both"/>
        <w:rPr>
          <w:rFonts w:ascii="Sylfaen" w:eastAsia="Times New Roman" w:hAnsi="Sylfaen" w:cs="Sylfaen"/>
          <w:color w:val="000000"/>
          <w:sz w:val="20"/>
          <w:szCs w:val="20"/>
          <w:lang w:val="en-US"/>
        </w:rPr>
      </w:pPr>
    </w:p>
    <w:p w:rsidR="00ED188D" w:rsidRPr="004976B3" w:rsidRDefault="00ED188D" w:rsidP="001A049B">
      <w:pPr>
        <w:autoSpaceDE w:val="0"/>
        <w:autoSpaceDN w:val="0"/>
        <w:adjustRightInd w:val="0"/>
        <w:spacing w:after="0" w:line="240" w:lineRule="auto"/>
        <w:ind w:firstLine="708"/>
        <w:jc w:val="both"/>
        <w:rPr>
          <w:rFonts w:ascii="Sylfaen" w:eastAsia="Times New Roman" w:hAnsi="Sylfaen" w:cs="Sylfaen"/>
          <w:color w:val="000000"/>
          <w:sz w:val="20"/>
          <w:szCs w:val="20"/>
          <w:lang w:val="en-US"/>
        </w:rPr>
      </w:pPr>
      <w:r w:rsidRPr="004976B3">
        <w:rPr>
          <w:rFonts w:ascii="Sylfaen" w:eastAsia="Times New Roman" w:hAnsi="Sylfaen" w:cs="Sylfaen"/>
          <w:color w:val="000000"/>
          <w:sz w:val="20"/>
          <w:szCs w:val="20"/>
          <w:lang w:val="en-US"/>
        </w:rPr>
        <w:t xml:space="preserve">Client: "Kindergarten after </w:t>
      </w:r>
      <w:proofErr w:type="spellStart"/>
      <w:r w:rsidRPr="004976B3">
        <w:rPr>
          <w:rFonts w:ascii="Sylfaen" w:eastAsia="Times New Roman" w:hAnsi="Sylfaen" w:cs="Sylfaen"/>
          <w:color w:val="000000"/>
          <w:sz w:val="20"/>
          <w:szCs w:val="20"/>
          <w:lang w:val="en-US"/>
        </w:rPr>
        <w:t>Romi</w:t>
      </w:r>
      <w:proofErr w:type="spellEnd"/>
      <w:r w:rsidRPr="004976B3">
        <w:rPr>
          <w:rFonts w:ascii="Sylfaen" w:eastAsia="Times New Roman" w:hAnsi="Sylfaen" w:cs="Sylfaen"/>
          <w:color w:val="000000"/>
          <w:sz w:val="20"/>
          <w:szCs w:val="20"/>
          <w:lang w:val="en-US"/>
        </w:rPr>
        <w:t xml:space="preserve"> </w:t>
      </w:r>
      <w:proofErr w:type="spellStart"/>
      <w:r w:rsidRPr="004976B3">
        <w:rPr>
          <w:rFonts w:ascii="Sylfaen" w:eastAsia="Times New Roman" w:hAnsi="Sylfaen" w:cs="Sylfaen"/>
          <w:color w:val="000000"/>
          <w:sz w:val="20"/>
          <w:szCs w:val="20"/>
          <w:lang w:val="en-US"/>
        </w:rPr>
        <w:t>Baronyan</w:t>
      </w:r>
      <w:proofErr w:type="spellEnd"/>
      <w:r w:rsidRPr="004976B3">
        <w:rPr>
          <w:rFonts w:ascii="Sylfaen" w:eastAsia="Times New Roman" w:hAnsi="Sylfaen" w:cs="Sylfaen"/>
          <w:color w:val="000000"/>
          <w:sz w:val="20"/>
          <w:szCs w:val="20"/>
          <w:lang w:val="en-US"/>
        </w:rPr>
        <w:t xml:space="preserve">" NGO, located in Shirak region, Ani community, c. </w:t>
      </w:r>
      <w:proofErr w:type="spellStart"/>
      <w:r w:rsidRPr="004976B3">
        <w:rPr>
          <w:rFonts w:ascii="Sylfaen" w:eastAsia="Times New Roman" w:hAnsi="Sylfaen" w:cs="Sylfaen"/>
          <w:color w:val="000000"/>
          <w:sz w:val="20"/>
          <w:szCs w:val="20"/>
          <w:lang w:val="en-US"/>
        </w:rPr>
        <w:t>Maralik</w:t>
      </w:r>
      <w:proofErr w:type="spellEnd"/>
      <w:r w:rsidRPr="004976B3">
        <w:rPr>
          <w:rFonts w:ascii="Sylfaen" w:eastAsia="Times New Roman" w:hAnsi="Sylfaen" w:cs="Sylfaen"/>
          <w:color w:val="000000"/>
          <w:sz w:val="20"/>
          <w:szCs w:val="20"/>
          <w:lang w:val="en-US"/>
        </w:rPr>
        <w:t xml:space="preserve"> Dzerzhinsky at 7-7 / 7, announces a quotation, which is carried out in one stage.</w:t>
      </w:r>
    </w:p>
    <w:p w:rsidR="001A049B" w:rsidRPr="004976B3" w:rsidRDefault="001A049B" w:rsidP="001A049B">
      <w:pPr>
        <w:autoSpaceDE w:val="0"/>
        <w:autoSpaceDN w:val="0"/>
        <w:adjustRightInd w:val="0"/>
        <w:spacing w:after="0" w:line="240" w:lineRule="auto"/>
        <w:ind w:firstLine="708"/>
        <w:jc w:val="both"/>
        <w:rPr>
          <w:rFonts w:ascii="Sylfaen" w:eastAsia="Times New Roman" w:hAnsi="Sylfaen" w:cs="Sylfaen"/>
          <w:color w:val="000000"/>
          <w:sz w:val="20"/>
          <w:szCs w:val="20"/>
          <w:lang w:val="en-US"/>
        </w:rPr>
      </w:pPr>
      <w:r w:rsidRPr="004976B3">
        <w:rPr>
          <w:rFonts w:ascii="Sylfaen" w:eastAsia="Times New Roman" w:hAnsi="Sylfaen" w:cs="Sylfaen"/>
          <w:color w:val="000000"/>
          <w:sz w:val="20"/>
          <w:szCs w:val="20"/>
          <w:lang w:val="en-US"/>
        </w:rPr>
        <w:t xml:space="preserve">The selected Pricing survey respondents, in defined order, will be offered to sign a performance contract </w:t>
      </w:r>
      <w:r w:rsidRPr="004976B3">
        <w:rPr>
          <w:rFonts w:ascii="Sylfaen" w:eastAsia="Times New Roman" w:hAnsi="Sylfaen" w:cs="Times New Roman"/>
          <w:sz w:val="20"/>
          <w:szCs w:val="20"/>
          <w:lang w:val="en-US"/>
        </w:rPr>
        <w:t>for the food supply</w:t>
      </w:r>
      <w:proofErr w:type="gramStart"/>
      <w:r w:rsidRPr="004976B3">
        <w:rPr>
          <w:rFonts w:ascii="Sylfaen" w:eastAsia="Times New Roman" w:hAnsi="Sylfaen" w:cs="Times New Roman"/>
          <w:sz w:val="20"/>
          <w:szCs w:val="20"/>
          <w:lang w:val="en-US"/>
        </w:rPr>
        <w:t xml:space="preserve">   (</w:t>
      </w:r>
      <w:proofErr w:type="gramEnd"/>
      <w:r w:rsidRPr="004976B3">
        <w:rPr>
          <w:rFonts w:ascii="Sylfaen" w:eastAsia="Times New Roman" w:hAnsi="Sylfaen" w:cs="Times New Roman"/>
          <w:sz w:val="20"/>
          <w:szCs w:val="20"/>
          <w:lang w:val="en-US"/>
        </w:rPr>
        <w:t xml:space="preserve">hereinafter the </w:t>
      </w:r>
      <w:proofErr w:type="spellStart"/>
      <w:r w:rsidRPr="004976B3">
        <w:rPr>
          <w:rFonts w:ascii="Sylfaen" w:eastAsia="Times New Roman" w:hAnsi="Sylfaen" w:cs="Times New Roman"/>
          <w:sz w:val="20"/>
          <w:szCs w:val="20"/>
          <w:lang w:val="en-US"/>
        </w:rPr>
        <w:t>Conract</w:t>
      </w:r>
      <w:proofErr w:type="spellEnd"/>
      <w:r w:rsidRPr="004976B3">
        <w:rPr>
          <w:rFonts w:ascii="Sylfaen" w:eastAsia="Times New Roman" w:hAnsi="Sylfaen" w:cs="Times New Roman"/>
          <w:sz w:val="20"/>
          <w:szCs w:val="20"/>
          <w:lang w:val="en-US"/>
        </w:rPr>
        <w:t>).</w:t>
      </w:r>
    </w:p>
    <w:p w:rsidR="001A049B" w:rsidRPr="004976B3" w:rsidRDefault="001A049B" w:rsidP="001A049B">
      <w:pPr>
        <w:autoSpaceDE w:val="0"/>
        <w:autoSpaceDN w:val="0"/>
        <w:adjustRightInd w:val="0"/>
        <w:spacing w:after="0" w:line="240" w:lineRule="auto"/>
        <w:ind w:firstLine="708"/>
        <w:jc w:val="both"/>
        <w:rPr>
          <w:rFonts w:ascii="Sylfaen" w:eastAsia="Times New Roman" w:hAnsi="Sylfaen" w:cs="Sylfaen"/>
          <w:color w:val="000000"/>
          <w:sz w:val="20"/>
          <w:szCs w:val="20"/>
          <w:lang w:val="en-US"/>
        </w:rPr>
      </w:pPr>
      <w:r w:rsidRPr="004976B3">
        <w:rPr>
          <w:rFonts w:ascii="Sylfaen" w:eastAsia="Times New Roman" w:hAnsi="Sylfaen" w:cs="Sylfaen"/>
          <w:color w:val="000000"/>
          <w:sz w:val="20"/>
          <w:szCs w:val="20"/>
          <w:lang w:val="en-US"/>
        </w:rPr>
        <w:t xml:space="preserve">According to the Article 7 of the “Law on Procurements", any person, regardless of his factor of being foreign individual, organization or person without citizenship has an equal right to participate in the pricing survey. </w:t>
      </w:r>
    </w:p>
    <w:p w:rsidR="001A049B" w:rsidRPr="004976B3" w:rsidRDefault="001A049B" w:rsidP="001A049B">
      <w:pPr>
        <w:autoSpaceDE w:val="0"/>
        <w:autoSpaceDN w:val="0"/>
        <w:adjustRightInd w:val="0"/>
        <w:spacing w:after="0" w:line="240" w:lineRule="auto"/>
        <w:ind w:firstLine="708"/>
        <w:jc w:val="both"/>
        <w:rPr>
          <w:rFonts w:ascii="Sylfaen" w:eastAsia="Times New Roman" w:hAnsi="Sylfaen" w:cs="Sylfaen"/>
          <w:color w:val="000000"/>
          <w:sz w:val="20"/>
          <w:szCs w:val="20"/>
          <w:lang w:val="en-US"/>
        </w:rPr>
      </w:pPr>
      <w:r w:rsidRPr="004976B3">
        <w:rPr>
          <w:rFonts w:ascii="Sylfaen" w:eastAsia="Times New Roman" w:hAnsi="Sylfaen" w:cs="Sylfaen"/>
          <w:color w:val="000000"/>
          <w:sz w:val="20"/>
          <w:szCs w:val="20"/>
          <w:lang w:val="en-US"/>
        </w:rPr>
        <w:t xml:space="preserve">The qualification criteria for not eligible people to participate in survey, as well as the people not having the right to participate in the survey and the needed documents to be provided for the evaluation of those criteria are defined by the invitation of the same procedure. </w:t>
      </w:r>
    </w:p>
    <w:p w:rsidR="001A049B" w:rsidRPr="004976B3" w:rsidRDefault="001A049B" w:rsidP="001A049B">
      <w:pPr>
        <w:autoSpaceDE w:val="0"/>
        <w:autoSpaceDN w:val="0"/>
        <w:adjustRightInd w:val="0"/>
        <w:spacing w:after="0" w:line="240" w:lineRule="auto"/>
        <w:ind w:firstLine="708"/>
        <w:jc w:val="both"/>
        <w:rPr>
          <w:rFonts w:ascii="Sylfaen" w:eastAsia="Times New Roman" w:hAnsi="Sylfaen" w:cs="Sylfaen"/>
          <w:color w:val="000000"/>
          <w:sz w:val="20"/>
          <w:szCs w:val="20"/>
          <w:lang w:val="en-US"/>
        </w:rPr>
      </w:pPr>
      <w:r w:rsidRPr="004976B3">
        <w:rPr>
          <w:rFonts w:ascii="Sylfaen" w:eastAsia="Times New Roman" w:hAnsi="Sylfaen" w:cs="Sylfaen"/>
          <w:color w:val="000000"/>
          <w:sz w:val="20"/>
          <w:szCs w:val="20"/>
          <w:lang w:val="en-US"/>
        </w:rPr>
        <w:t xml:space="preserve">The Selected participant is being decided among the number of applicants rated sufficient to the requirements of the invitation by the principle of giving preference to the bidder offering the lowest price. </w:t>
      </w:r>
    </w:p>
    <w:p w:rsidR="001A049B" w:rsidRPr="004976B3" w:rsidRDefault="001A049B" w:rsidP="001A049B">
      <w:pPr>
        <w:autoSpaceDE w:val="0"/>
        <w:autoSpaceDN w:val="0"/>
        <w:adjustRightInd w:val="0"/>
        <w:spacing w:after="0" w:line="240" w:lineRule="auto"/>
        <w:ind w:firstLine="708"/>
        <w:jc w:val="both"/>
        <w:rPr>
          <w:rFonts w:ascii="Sylfaen" w:eastAsia="Times New Roman" w:hAnsi="Sylfaen" w:cs="Sylfaen"/>
          <w:color w:val="000000"/>
          <w:sz w:val="20"/>
          <w:szCs w:val="20"/>
          <w:lang w:val="en-US"/>
        </w:rPr>
      </w:pPr>
      <w:r w:rsidRPr="004976B3">
        <w:rPr>
          <w:rFonts w:ascii="Sylfaen" w:eastAsia="Times New Roman" w:hAnsi="Sylfaen" w:cs="Sylfaen"/>
          <w:color w:val="000000"/>
          <w:sz w:val="20"/>
          <w:szCs w:val="20"/>
          <w:lang w:val="en-US"/>
        </w:rPr>
        <w:t>In order to get the printed version of pricing survey invitation you need to apply the Customer counting within the period of</w:t>
      </w:r>
      <w:r w:rsidRPr="004976B3">
        <w:rPr>
          <w:rFonts w:ascii="Sylfaen" w:eastAsia="Times New Roman" w:hAnsi="Sylfaen" w:cs="Sylfaen"/>
          <w:color w:val="000000"/>
          <w:sz w:val="20"/>
          <w:szCs w:val="20"/>
          <w:lang w:val="hy-AM"/>
        </w:rPr>
        <w:t xml:space="preserve"> 7-th</w:t>
      </w:r>
      <w:r w:rsidRPr="004976B3">
        <w:rPr>
          <w:rFonts w:ascii="Sylfaen" w:eastAsia="Times New Roman" w:hAnsi="Sylfaen" w:cs="Sylfaen"/>
          <w:color w:val="000000"/>
          <w:sz w:val="20"/>
          <w:szCs w:val="20"/>
          <w:lang w:val="en-US"/>
        </w:rPr>
        <w:t xml:space="preserve"> days after this announcement’s publishing </w:t>
      </w:r>
      <w:r w:rsidRPr="004976B3">
        <w:rPr>
          <w:rFonts w:ascii="Sylfaen" w:eastAsia="Times New Roman" w:hAnsi="Sylfaen" w:cs="Sylfaen"/>
          <w:color w:val="000000"/>
          <w:sz w:val="20"/>
          <w:szCs w:val="20"/>
          <w:highlight w:val="yellow"/>
          <w:lang w:val="en-US"/>
        </w:rPr>
        <w:t>10:</w:t>
      </w:r>
      <w:r w:rsidRPr="004976B3">
        <w:rPr>
          <w:rFonts w:ascii="Sylfaen" w:eastAsia="Times New Roman" w:hAnsi="Sylfaen" w:cs="Sylfaen"/>
          <w:color w:val="000000"/>
          <w:sz w:val="20"/>
          <w:szCs w:val="20"/>
          <w:highlight w:val="yellow"/>
          <w:lang w:val="hy-AM"/>
        </w:rPr>
        <w:t>00</w:t>
      </w:r>
      <w:r w:rsidRPr="004976B3">
        <w:rPr>
          <w:rFonts w:ascii="Sylfaen" w:eastAsia="Times New Roman" w:hAnsi="Sylfaen" w:cs="Sylfaen"/>
          <w:color w:val="000000"/>
          <w:sz w:val="20"/>
          <w:szCs w:val="20"/>
          <w:lang w:val="en-US"/>
        </w:rPr>
        <w:t xml:space="preserve"> o’clock. Moreover, to receive the paper form of an invitation the customer should be introduced a written application. The Client provides a hard copy of the invitation in the first working day following the receipt of the request. </w:t>
      </w:r>
    </w:p>
    <w:p w:rsidR="001A049B" w:rsidRPr="004976B3" w:rsidRDefault="001A049B" w:rsidP="001A049B">
      <w:pPr>
        <w:autoSpaceDE w:val="0"/>
        <w:autoSpaceDN w:val="0"/>
        <w:adjustRightInd w:val="0"/>
        <w:spacing w:after="0" w:line="240" w:lineRule="auto"/>
        <w:ind w:firstLine="708"/>
        <w:jc w:val="both"/>
        <w:rPr>
          <w:rFonts w:ascii="Sylfaen" w:eastAsia="Times New Roman" w:hAnsi="Sylfaen" w:cs="Sylfaen"/>
          <w:color w:val="000000"/>
          <w:sz w:val="20"/>
          <w:szCs w:val="20"/>
          <w:lang w:val="en-US"/>
        </w:rPr>
      </w:pPr>
      <w:r w:rsidRPr="004976B3">
        <w:rPr>
          <w:rFonts w:ascii="Sylfaen" w:eastAsia="Times New Roman" w:hAnsi="Sylfaen" w:cs="Sylfaen"/>
          <w:color w:val="000000"/>
          <w:sz w:val="20"/>
          <w:szCs w:val="20"/>
          <w:lang w:val="hy-AM"/>
        </w:rPr>
        <w:t xml:space="preserve"> </w:t>
      </w:r>
      <w:r w:rsidRPr="004976B3">
        <w:rPr>
          <w:rFonts w:ascii="Sylfaen" w:eastAsia="Times New Roman" w:hAnsi="Sylfaen" w:cs="Sylfaen"/>
          <w:color w:val="000000"/>
          <w:sz w:val="20"/>
          <w:szCs w:val="20"/>
          <w:lang w:val="en-US"/>
        </w:rPr>
        <w:t xml:space="preserve">In the case of the request an invitation in electronic form, the customer provides a free invitation to the issuance date of receiving the application in electronic form within the next weekday. </w:t>
      </w:r>
    </w:p>
    <w:p w:rsidR="001A049B" w:rsidRPr="004976B3" w:rsidRDefault="001A049B" w:rsidP="001A049B">
      <w:pPr>
        <w:autoSpaceDE w:val="0"/>
        <w:autoSpaceDN w:val="0"/>
        <w:adjustRightInd w:val="0"/>
        <w:spacing w:after="0" w:line="240" w:lineRule="auto"/>
        <w:ind w:firstLine="708"/>
        <w:jc w:val="both"/>
        <w:rPr>
          <w:rFonts w:ascii="Sylfaen" w:eastAsia="Times New Roman" w:hAnsi="Sylfaen" w:cs="Sylfaen"/>
          <w:color w:val="000000"/>
          <w:sz w:val="20"/>
          <w:szCs w:val="20"/>
          <w:lang w:val="en-US"/>
        </w:rPr>
      </w:pPr>
      <w:r w:rsidRPr="004976B3">
        <w:rPr>
          <w:rFonts w:ascii="Sylfaen" w:eastAsia="Times New Roman" w:hAnsi="Sylfaen" w:cs="Sylfaen"/>
          <w:color w:val="000000"/>
          <w:sz w:val="20"/>
          <w:szCs w:val="20"/>
          <w:lang w:val="en-US"/>
        </w:rPr>
        <w:t xml:space="preserve">Failure to receive an invitation does not restrict the participant's right to participate in pricing survey. </w:t>
      </w:r>
    </w:p>
    <w:p w:rsidR="001A049B" w:rsidRPr="004976B3" w:rsidRDefault="001A049B" w:rsidP="001A049B">
      <w:pPr>
        <w:autoSpaceDE w:val="0"/>
        <w:autoSpaceDN w:val="0"/>
        <w:adjustRightInd w:val="0"/>
        <w:spacing w:after="0" w:line="240" w:lineRule="auto"/>
        <w:ind w:firstLine="708"/>
        <w:jc w:val="both"/>
        <w:rPr>
          <w:rFonts w:ascii="Sylfaen" w:eastAsia="Times New Roman" w:hAnsi="Sylfaen" w:cs="Sylfaen"/>
          <w:color w:val="000000"/>
          <w:sz w:val="20"/>
          <w:szCs w:val="20"/>
          <w:lang w:val="en-US"/>
        </w:rPr>
      </w:pPr>
      <w:r w:rsidRPr="004976B3">
        <w:rPr>
          <w:rFonts w:ascii="Sylfaen" w:eastAsia="Times New Roman" w:hAnsi="Sylfaen" w:cs="Sylfaen"/>
          <w:color w:val="000000"/>
          <w:sz w:val="20"/>
          <w:szCs w:val="20"/>
          <w:lang w:val="en-US"/>
        </w:rPr>
        <w:t xml:space="preserve">The Pricing requests for applications must be submitted, </w:t>
      </w:r>
      <w:proofErr w:type="spellStart"/>
      <w:r w:rsidRPr="004976B3">
        <w:rPr>
          <w:rFonts w:ascii="Sylfaen" w:eastAsia="Times New Roman" w:hAnsi="Sylfaen" w:cs="Sylfaen"/>
          <w:color w:val="000000"/>
          <w:sz w:val="20"/>
          <w:szCs w:val="20"/>
          <w:lang w:val="en-US"/>
        </w:rPr>
        <w:t>Dzerzhinski</w:t>
      </w:r>
      <w:proofErr w:type="spellEnd"/>
      <w:r w:rsidRPr="004976B3">
        <w:rPr>
          <w:rFonts w:ascii="Sylfaen" w:eastAsia="Times New Roman" w:hAnsi="Sylfaen" w:cs="Sylfaen"/>
          <w:color w:val="000000"/>
          <w:sz w:val="20"/>
          <w:szCs w:val="20"/>
          <w:lang w:val="hy-AM"/>
        </w:rPr>
        <w:t xml:space="preserve"> street </w:t>
      </w:r>
      <w:r w:rsidRPr="004976B3">
        <w:rPr>
          <w:rFonts w:ascii="Sylfaen" w:eastAsia="Times New Roman" w:hAnsi="Sylfaen" w:cs="Sylfaen"/>
          <w:color w:val="000000"/>
          <w:sz w:val="20"/>
          <w:szCs w:val="20"/>
          <w:lang w:val="en-US"/>
        </w:rPr>
        <w:t>7-7/7</w:t>
      </w:r>
      <w:r w:rsidRPr="004976B3">
        <w:rPr>
          <w:rFonts w:ascii="Sylfaen" w:eastAsia="Times New Roman" w:hAnsi="Sylfaen" w:cs="Sylfaen"/>
          <w:color w:val="000000"/>
          <w:sz w:val="20"/>
          <w:szCs w:val="20"/>
          <w:lang w:val="hy-AM"/>
        </w:rPr>
        <w:t xml:space="preserve"> </w:t>
      </w:r>
      <w:proofErr w:type="gramStart"/>
      <w:r w:rsidRPr="004976B3">
        <w:rPr>
          <w:rFonts w:ascii="Sylfaen" w:eastAsia="Times New Roman" w:hAnsi="Sylfaen" w:cs="Sylfaen"/>
          <w:color w:val="000000"/>
          <w:sz w:val="20"/>
          <w:szCs w:val="20"/>
          <w:lang w:val="hy-AM"/>
        </w:rPr>
        <w:t>adress</w:t>
      </w:r>
      <w:r w:rsidRPr="004976B3">
        <w:rPr>
          <w:rFonts w:ascii="Sylfaen" w:eastAsia="Times New Roman" w:hAnsi="Sylfaen" w:cs="Sylfaen"/>
          <w:color w:val="000000"/>
          <w:sz w:val="20"/>
          <w:szCs w:val="20"/>
          <w:lang w:val="en-US"/>
        </w:rPr>
        <w:t xml:space="preserve"> ,</w:t>
      </w:r>
      <w:proofErr w:type="gramEnd"/>
      <w:r w:rsidRPr="004976B3">
        <w:rPr>
          <w:rFonts w:ascii="Sylfaen" w:eastAsia="Times New Roman" w:hAnsi="Sylfaen" w:cs="Sylfaen"/>
          <w:color w:val="000000"/>
          <w:sz w:val="20"/>
          <w:szCs w:val="20"/>
          <w:lang w:val="en-US"/>
        </w:rPr>
        <w:t xml:space="preserve"> </w:t>
      </w:r>
      <w:proofErr w:type="spellStart"/>
      <w:r w:rsidRPr="004976B3">
        <w:rPr>
          <w:rFonts w:ascii="Sylfaen" w:eastAsia="Times New Roman" w:hAnsi="Sylfaen" w:cs="Sylfaen"/>
          <w:color w:val="000000"/>
          <w:sz w:val="20"/>
          <w:szCs w:val="20"/>
          <w:lang w:val="en-US"/>
        </w:rPr>
        <w:t>Maralik</w:t>
      </w:r>
      <w:proofErr w:type="spellEnd"/>
      <w:r w:rsidRPr="004976B3">
        <w:rPr>
          <w:rFonts w:ascii="Sylfaen" w:eastAsia="Times New Roman" w:hAnsi="Sylfaen" w:cs="Sylfaen"/>
          <w:color w:val="000000"/>
          <w:sz w:val="20"/>
          <w:szCs w:val="20"/>
          <w:lang w:val="en-US"/>
        </w:rPr>
        <w:t>, Ani,</w:t>
      </w:r>
      <w:r w:rsidRPr="004976B3">
        <w:rPr>
          <w:rFonts w:ascii="Sylfaen" w:eastAsia="Times New Roman" w:hAnsi="Sylfaen" w:cs="Sylfaen"/>
          <w:color w:val="000000"/>
          <w:sz w:val="20"/>
          <w:szCs w:val="20"/>
          <w:lang w:val="hy-AM"/>
        </w:rPr>
        <w:t xml:space="preserve"> Shirak</w:t>
      </w:r>
      <w:r w:rsidRPr="004976B3">
        <w:rPr>
          <w:rFonts w:ascii="Sylfaen" w:eastAsia="Times New Roman" w:hAnsi="Sylfaen" w:cs="Sylfaen"/>
          <w:color w:val="000000"/>
          <w:sz w:val="20"/>
          <w:szCs w:val="20"/>
          <w:lang w:val="en-US"/>
        </w:rPr>
        <w:t xml:space="preserve"> region  RA until the date of the announcement 7-th day,</w:t>
      </w:r>
      <w:r w:rsidRPr="004976B3">
        <w:rPr>
          <w:rFonts w:ascii="Sylfaen" w:eastAsia="Times New Roman" w:hAnsi="Sylfaen" w:cs="Sylfaen"/>
          <w:color w:val="000000"/>
          <w:sz w:val="20"/>
          <w:szCs w:val="20"/>
          <w:highlight w:val="yellow"/>
          <w:lang w:val="en-US"/>
        </w:rPr>
        <w:t>10:</w:t>
      </w:r>
      <w:r w:rsidRPr="004976B3">
        <w:rPr>
          <w:rFonts w:ascii="Sylfaen" w:eastAsia="Times New Roman" w:hAnsi="Sylfaen" w:cs="Sylfaen"/>
          <w:color w:val="000000"/>
          <w:sz w:val="20"/>
          <w:szCs w:val="20"/>
          <w:highlight w:val="yellow"/>
          <w:lang w:val="hy-AM"/>
        </w:rPr>
        <w:t>00</w:t>
      </w:r>
      <w:r w:rsidRPr="004976B3">
        <w:rPr>
          <w:rFonts w:ascii="Sylfaen" w:eastAsia="Times New Roman" w:hAnsi="Sylfaen" w:cs="Sylfaen"/>
          <w:color w:val="000000"/>
          <w:sz w:val="20"/>
          <w:szCs w:val="20"/>
          <w:lang w:val="en-US"/>
        </w:rPr>
        <w:t xml:space="preserve"> o’clock</w:t>
      </w:r>
      <w:r w:rsidR="004976B3">
        <w:rPr>
          <w:rFonts w:ascii="Sylfaen" w:eastAsia="Times New Roman" w:hAnsi="Sylfaen" w:cs="Sylfaen"/>
          <w:color w:val="000000"/>
          <w:sz w:val="20"/>
          <w:szCs w:val="20"/>
          <w:lang w:val="en-US"/>
        </w:rPr>
        <w:t xml:space="preserve"> </w:t>
      </w:r>
      <w:bookmarkStart w:id="0" w:name="_GoBack"/>
      <w:r w:rsidR="004976B3">
        <w:rPr>
          <w:rFonts w:ascii="Sylfaen" w:eastAsia="Times New Roman" w:hAnsi="Sylfaen" w:cs="Sylfaen"/>
          <w:color w:val="000000"/>
          <w:sz w:val="20"/>
          <w:szCs w:val="20"/>
          <w:lang w:val="en-US"/>
        </w:rPr>
        <w:t>(</w:t>
      </w:r>
      <w:r w:rsidR="004976B3">
        <w:rPr>
          <w:rFonts w:ascii="Sylfaen" w:eastAsia="Times New Roman" w:hAnsi="Sylfaen" w:cs="Sylfaen"/>
          <w:color w:val="000000"/>
          <w:sz w:val="20"/>
          <w:szCs w:val="20"/>
          <w:lang w:val="hy-AM"/>
        </w:rPr>
        <w:t>17</w:t>
      </w:r>
      <w:r w:rsidR="004976B3" w:rsidRPr="004976B3">
        <w:rPr>
          <w:rFonts w:ascii="MS Mincho" w:eastAsia="MS Mincho" w:hAnsi="MS Mincho" w:cs="MS Mincho" w:hint="eastAsia"/>
          <w:color w:val="000000"/>
          <w:sz w:val="20"/>
          <w:szCs w:val="20"/>
          <w:lang w:val="hy-AM"/>
        </w:rPr>
        <w:t>․</w:t>
      </w:r>
      <w:r w:rsidR="004976B3" w:rsidRPr="004976B3">
        <w:rPr>
          <w:rFonts w:ascii="Sylfaen" w:eastAsia="Times New Roman" w:hAnsi="Sylfaen" w:cs="Sylfaen"/>
          <w:color w:val="000000"/>
          <w:sz w:val="20"/>
          <w:szCs w:val="20"/>
          <w:lang w:val="hy-AM"/>
        </w:rPr>
        <w:t>02</w:t>
      </w:r>
      <w:r w:rsidR="004976B3" w:rsidRPr="004976B3">
        <w:rPr>
          <w:rFonts w:ascii="MS Mincho" w:eastAsia="MS Mincho" w:hAnsi="MS Mincho" w:cs="MS Mincho" w:hint="eastAsia"/>
          <w:color w:val="000000"/>
          <w:sz w:val="20"/>
          <w:szCs w:val="20"/>
          <w:lang w:val="hy-AM"/>
        </w:rPr>
        <w:t>․</w:t>
      </w:r>
      <w:r w:rsidR="004976B3" w:rsidRPr="004976B3">
        <w:rPr>
          <w:rFonts w:ascii="Sylfaen" w:eastAsia="Times New Roman" w:hAnsi="Sylfaen" w:cs="Sylfaen"/>
          <w:color w:val="000000"/>
          <w:sz w:val="20"/>
          <w:szCs w:val="20"/>
          <w:lang w:val="hy-AM"/>
        </w:rPr>
        <w:t>2022</w:t>
      </w:r>
      <w:r w:rsidR="004976B3">
        <w:rPr>
          <w:rFonts w:ascii="Sylfaen" w:eastAsia="Times New Roman" w:hAnsi="Sylfaen" w:cs="Sylfaen"/>
          <w:color w:val="000000"/>
          <w:sz w:val="20"/>
          <w:szCs w:val="20"/>
          <w:lang w:val="en-US"/>
        </w:rPr>
        <w:t>)</w:t>
      </w:r>
      <w:bookmarkEnd w:id="0"/>
      <w:r w:rsidRPr="004976B3">
        <w:rPr>
          <w:rFonts w:ascii="Sylfaen" w:eastAsia="Times New Roman" w:hAnsi="Sylfaen" w:cs="Sylfaen"/>
          <w:color w:val="000000"/>
          <w:sz w:val="20"/>
          <w:szCs w:val="20"/>
          <w:lang w:val="hy-AM"/>
        </w:rPr>
        <w:t>.</w:t>
      </w:r>
      <w:r w:rsidRPr="004976B3">
        <w:rPr>
          <w:rFonts w:ascii="Sylfaen" w:eastAsia="Times New Roman" w:hAnsi="Sylfaen" w:cs="Sylfaen"/>
          <w:color w:val="000000"/>
          <w:sz w:val="20"/>
          <w:szCs w:val="20"/>
          <w:lang w:val="hy-AM"/>
        </w:rPr>
        <w:t xml:space="preserve"> </w:t>
      </w:r>
      <w:r w:rsidRPr="004976B3">
        <w:rPr>
          <w:rFonts w:ascii="Sylfaen" w:eastAsia="Times New Roman" w:hAnsi="Sylfaen" w:cs="Sylfaen"/>
          <w:color w:val="000000"/>
          <w:sz w:val="20"/>
          <w:szCs w:val="20"/>
          <w:lang w:val="en-US"/>
        </w:rPr>
        <w:t xml:space="preserve"> Applications, besides Armenian language, can also be submitted in English or Russian. </w:t>
      </w:r>
    </w:p>
    <w:p w:rsidR="001A049B" w:rsidRPr="004976B3" w:rsidRDefault="001A049B" w:rsidP="001A049B">
      <w:pPr>
        <w:autoSpaceDE w:val="0"/>
        <w:autoSpaceDN w:val="0"/>
        <w:adjustRightInd w:val="0"/>
        <w:spacing w:after="0" w:line="240" w:lineRule="auto"/>
        <w:ind w:firstLine="708"/>
        <w:jc w:val="both"/>
        <w:rPr>
          <w:rFonts w:ascii="Sylfaen" w:eastAsia="Times New Roman" w:hAnsi="Sylfaen" w:cs="Sylfaen"/>
          <w:color w:val="000000"/>
          <w:sz w:val="20"/>
          <w:szCs w:val="20"/>
          <w:lang w:val="en-US"/>
        </w:rPr>
      </w:pPr>
      <w:r w:rsidRPr="004976B3">
        <w:rPr>
          <w:rFonts w:ascii="Sylfaen" w:eastAsia="Times New Roman" w:hAnsi="Sylfaen" w:cs="Sylfaen"/>
          <w:color w:val="000000"/>
          <w:sz w:val="20"/>
          <w:szCs w:val="20"/>
          <w:lang w:val="en-US"/>
        </w:rPr>
        <w:t xml:space="preserve">The opening of applications will take place in </w:t>
      </w:r>
      <w:proofErr w:type="spellStart"/>
      <w:r w:rsidRPr="004976B3">
        <w:rPr>
          <w:rFonts w:ascii="Sylfaen" w:eastAsia="Times New Roman" w:hAnsi="Sylfaen" w:cs="Sylfaen"/>
          <w:color w:val="000000"/>
          <w:sz w:val="20"/>
          <w:szCs w:val="20"/>
          <w:lang w:val="en-US"/>
        </w:rPr>
        <w:t>Dzerzhinski</w:t>
      </w:r>
      <w:proofErr w:type="spellEnd"/>
      <w:r w:rsidRPr="004976B3">
        <w:rPr>
          <w:rFonts w:ascii="Sylfaen" w:eastAsia="Times New Roman" w:hAnsi="Sylfaen" w:cs="Sylfaen"/>
          <w:color w:val="000000"/>
          <w:sz w:val="20"/>
          <w:szCs w:val="20"/>
          <w:lang w:val="hy-AM"/>
        </w:rPr>
        <w:t xml:space="preserve"> street </w:t>
      </w:r>
      <w:r w:rsidRPr="004976B3">
        <w:rPr>
          <w:rFonts w:ascii="Sylfaen" w:eastAsia="Times New Roman" w:hAnsi="Sylfaen" w:cs="Sylfaen"/>
          <w:color w:val="000000"/>
          <w:sz w:val="20"/>
          <w:szCs w:val="20"/>
          <w:lang w:val="en-US"/>
        </w:rPr>
        <w:t>7-7/7</w:t>
      </w:r>
      <w:r w:rsidRPr="004976B3">
        <w:rPr>
          <w:rFonts w:ascii="Sylfaen" w:eastAsia="Times New Roman" w:hAnsi="Sylfaen" w:cs="Sylfaen"/>
          <w:color w:val="000000"/>
          <w:sz w:val="20"/>
          <w:szCs w:val="20"/>
          <w:lang w:val="hy-AM"/>
        </w:rPr>
        <w:t xml:space="preserve"> </w:t>
      </w:r>
      <w:proofErr w:type="gramStart"/>
      <w:r w:rsidRPr="004976B3">
        <w:rPr>
          <w:rFonts w:ascii="Sylfaen" w:eastAsia="Times New Roman" w:hAnsi="Sylfaen" w:cs="Sylfaen"/>
          <w:color w:val="000000"/>
          <w:sz w:val="20"/>
          <w:szCs w:val="20"/>
          <w:lang w:val="hy-AM"/>
        </w:rPr>
        <w:t>adress</w:t>
      </w:r>
      <w:r w:rsidRPr="004976B3">
        <w:rPr>
          <w:rFonts w:ascii="Sylfaen" w:eastAsia="Times New Roman" w:hAnsi="Sylfaen" w:cs="Sylfaen"/>
          <w:color w:val="000000"/>
          <w:sz w:val="20"/>
          <w:szCs w:val="20"/>
          <w:lang w:val="en-US"/>
        </w:rPr>
        <w:t xml:space="preserve"> ,</w:t>
      </w:r>
      <w:proofErr w:type="gramEnd"/>
      <w:r w:rsidRPr="004976B3">
        <w:rPr>
          <w:rFonts w:ascii="Sylfaen" w:eastAsia="Times New Roman" w:hAnsi="Sylfaen" w:cs="Sylfaen"/>
          <w:color w:val="000000"/>
          <w:sz w:val="20"/>
          <w:szCs w:val="20"/>
          <w:lang w:val="en-US"/>
        </w:rPr>
        <w:t xml:space="preserve"> </w:t>
      </w:r>
      <w:proofErr w:type="spellStart"/>
      <w:r w:rsidRPr="004976B3">
        <w:rPr>
          <w:rFonts w:ascii="Sylfaen" w:eastAsia="Times New Roman" w:hAnsi="Sylfaen" w:cs="Sylfaen"/>
          <w:color w:val="000000"/>
          <w:sz w:val="20"/>
          <w:szCs w:val="20"/>
          <w:lang w:val="en-US"/>
        </w:rPr>
        <w:t>Maralik</w:t>
      </w:r>
      <w:proofErr w:type="spellEnd"/>
      <w:r w:rsidRPr="004976B3">
        <w:rPr>
          <w:rFonts w:ascii="Sylfaen" w:eastAsia="Times New Roman" w:hAnsi="Sylfaen" w:cs="Sylfaen"/>
          <w:color w:val="000000"/>
          <w:sz w:val="20"/>
          <w:szCs w:val="20"/>
          <w:lang w:val="en-US"/>
        </w:rPr>
        <w:t>, Ani,</w:t>
      </w:r>
      <w:r w:rsidRPr="004976B3">
        <w:rPr>
          <w:rFonts w:ascii="Sylfaen" w:eastAsia="Times New Roman" w:hAnsi="Sylfaen" w:cs="Sylfaen"/>
          <w:color w:val="000000"/>
          <w:sz w:val="20"/>
          <w:szCs w:val="20"/>
          <w:lang w:val="hy-AM"/>
        </w:rPr>
        <w:t>Shirak</w:t>
      </w:r>
      <w:r w:rsidRPr="004976B3">
        <w:rPr>
          <w:rFonts w:ascii="Sylfaen" w:eastAsia="Times New Roman" w:hAnsi="Sylfaen" w:cs="Sylfaen"/>
          <w:color w:val="000000"/>
          <w:sz w:val="20"/>
          <w:szCs w:val="20"/>
          <w:lang w:val="en-US"/>
        </w:rPr>
        <w:t xml:space="preserve"> region  RA,</w:t>
      </w:r>
      <w:r w:rsidRPr="004976B3">
        <w:rPr>
          <w:rFonts w:ascii="Sylfaen" w:eastAsia="Times New Roman" w:hAnsi="Sylfaen" w:cs="Sylfaen"/>
          <w:color w:val="000000"/>
          <w:sz w:val="20"/>
          <w:szCs w:val="20"/>
          <w:lang w:val="hy-AM"/>
        </w:rPr>
        <w:t xml:space="preserve"> 7-</w:t>
      </w:r>
      <w:proofErr w:type="spellStart"/>
      <w:r w:rsidRPr="004976B3">
        <w:rPr>
          <w:rFonts w:ascii="Sylfaen" w:eastAsia="Times New Roman" w:hAnsi="Sylfaen" w:cs="Sylfaen"/>
          <w:color w:val="000000"/>
          <w:sz w:val="20"/>
          <w:szCs w:val="20"/>
          <w:lang w:val="en-US"/>
        </w:rPr>
        <w:t>th</w:t>
      </w:r>
      <w:proofErr w:type="spellEnd"/>
      <w:r w:rsidRPr="004976B3">
        <w:rPr>
          <w:rFonts w:ascii="Sylfaen" w:eastAsia="Times New Roman" w:hAnsi="Sylfaen" w:cs="Sylfaen"/>
          <w:color w:val="000000"/>
          <w:sz w:val="20"/>
          <w:szCs w:val="20"/>
          <w:lang w:val="en-US"/>
        </w:rPr>
        <w:t xml:space="preserve"> day </w:t>
      </w:r>
      <w:r w:rsidRPr="004976B3">
        <w:rPr>
          <w:rFonts w:ascii="Sylfaen" w:eastAsia="Times New Roman" w:hAnsi="Sylfaen" w:cs="Sylfaen"/>
          <w:color w:val="000000"/>
          <w:sz w:val="20"/>
          <w:szCs w:val="20"/>
          <w:highlight w:val="yellow"/>
          <w:lang w:val="en-US"/>
        </w:rPr>
        <w:t>11</w:t>
      </w:r>
      <w:r w:rsidRPr="004976B3">
        <w:rPr>
          <w:rFonts w:ascii="Sylfaen" w:eastAsia="Times New Roman" w:hAnsi="Sylfaen" w:cs="Sylfaen"/>
          <w:color w:val="000000"/>
          <w:sz w:val="20"/>
          <w:szCs w:val="20"/>
          <w:highlight w:val="yellow"/>
          <w:lang w:val="hy-AM"/>
        </w:rPr>
        <w:t>:00</w:t>
      </w:r>
      <w:r w:rsidRPr="004976B3">
        <w:rPr>
          <w:rFonts w:ascii="Sylfaen" w:eastAsia="Times New Roman" w:hAnsi="Sylfaen" w:cs="Sylfaen"/>
          <w:color w:val="000000"/>
          <w:sz w:val="20"/>
          <w:szCs w:val="20"/>
          <w:lang w:val="en-US"/>
        </w:rPr>
        <w:t xml:space="preserve"> o’clock</w:t>
      </w:r>
      <w:r w:rsidR="004976B3">
        <w:rPr>
          <w:rFonts w:ascii="Sylfaen" w:eastAsia="Times New Roman" w:hAnsi="Sylfaen" w:cs="Sylfaen"/>
          <w:color w:val="000000"/>
          <w:sz w:val="20"/>
          <w:szCs w:val="20"/>
          <w:lang w:val="hy-AM"/>
        </w:rPr>
        <w:t xml:space="preserve"> 17</w:t>
      </w:r>
      <w:r w:rsidR="00327DC5" w:rsidRPr="004976B3">
        <w:rPr>
          <w:rFonts w:ascii="MS Mincho" w:eastAsia="MS Mincho" w:hAnsi="MS Mincho" w:cs="MS Mincho" w:hint="eastAsia"/>
          <w:color w:val="000000"/>
          <w:sz w:val="20"/>
          <w:szCs w:val="20"/>
          <w:lang w:val="hy-AM"/>
        </w:rPr>
        <w:t>․</w:t>
      </w:r>
      <w:r w:rsidR="00327DC5" w:rsidRPr="004976B3">
        <w:rPr>
          <w:rFonts w:ascii="Sylfaen" w:eastAsia="Times New Roman" w:hAnsi="Sylfaen" w:cs="Sylfaen"/>
          <w:color w:val="000000"/>
          <w:sz w:val="20"/>
          <w:szCs w:val="20"/>
          <w:lang w:val="hy-AM"/>
        </w:rPr>
        <w:t>02</w:t>
      </w:r>
      <w:r w:rsidR="00327DC5" w:rsidRPr="004976B3">
        <w:rPr>
          <w:rFonts w:ascii="MS Mincho" w:eastAsia="MS Mincho" w:hAnsi="MS Mincho" w:cs="MS Mincho" w:hint="eastAsia"/>
          <w:color w:val="000000"/>
          <w:sz w:val="20"/>
          <w:szCs w:val="20"/>
          <w:lang w:val="hy-AM"/>
        </w:rPr>
        <w:t>․</w:t>
      </w:r>
      <w:r w:rsidR="00327DC5" w:rsidRPr="004976B3">
        <w:rPr>
          <w:rFonts w:ascii="Sylfaen" w:eastAsia="Times New Roman" w:hAnsi="Sylfaen" w:cs="Sylfaen"/>
          <w:color w:val="000000"/>
          <w:sz w:val="20"/>
          <w:szCs w:val="20"/>
          <w:lang w:val="hy-AM"/>
        </w:rPr>
        <w:t>2022</w:t>
      </w:r>
      <w:r w:rsidRPr="004976B3">
        <w:rPr>
          <w:rFonts w:ascii="Sylfaen" w:eastAsia="Times New Roman" w:hAnsi="Sylfaen" w:cs="Sylfaen"/>
          <w:color w:val="000000"/>
          <w:sz w:val="20"/>
          <w:szCs w:val="20"/>
          <w:lang w:val="en-US"/>
        </w:rPr>
        <w:t xml:space="preserve"> </w:t>
      </w:r>
      <w:r w:rsidRPr="004976B3">
        <w:rPr>
          <w:rFonts w:ascii="Sylfaen" w:eastAsia="Times New Roman" w:hAnsi="Sylfaen" w:cs="Sylfaen"/>
          <w:color w:val="000000"/>
          <w:sz w:val="20"/>
          <w:szCs w:val="20"/>
          <w:lang w:val="hy-AM"/>
        </w:rPr>
        <w:t xml:space="preserve">. </w:t>
      </w:r>
    </w:p>
    <w:p w:rsidR="001A049B" w:rsidRPr="004976B3" w:rsidRDefault="001A049B" w:rsidP="001A049B">
      <w:pPr>
        <w:autoSpaceDE w:val="0"/>
        <w:autoSpaceDN w:val="0"/>
        <w:adjustRightInd w:val="0"/>
        <w:spacing w:after="0" w:line="240" w:lineRule="auto"/>
        <w:ind w:firstLine="708"/>
        <w:jc w:val="both"/>
        <w:rPr>
          <w:rFonts w:ascii="Sylfaen" w:eastAsia="Times New Roman" w:hAnsi="Sylfaen" w:cs="Sylfaen"/>
          <w:color w:val="000000"/>
          <w:sz w:val="20"/>
          <w:szCs w:val="20"/>
          <w:lang w:val="en-US"/>
        </w:rPr>
      </w:pPr>
      <w:r w:rsidRPr="004976B3">
        <w:rPr>
          <w:rFonts w:ascii="Sylfaen" w:eastAsia="Times New Roman" w:hAnsi="Sylfaen" w:cs="Sylfaen"/>
          <w:color w:val="000000"/>
          <w:sz w:val="20"/>
          <w:szCs w:val="20"/>
          <w:lang w:val="en-US"/>
        </w:rPr>
        <w:t xml:space="preserve">Complaints regarding this procedure must be submitted to the Procurement Appeals Board, 1 </w:t>
      </w:r>
      <w:proofErr w:type="spellStart"/>
      <w:r w:rsidRPr="004976B3">
        <w:rPr>
          <w:rFonts w:ascii="Sylfaen" w:eastAsia="Times New Roman" w:hAnsi="Sylfaen" w:cs="Sylfaen"/>
          <w:color w:val="000000"/>
          <w:sz w:val="20"/>
          <w:szCs w:val="20"/>
          <w:lang w:val="en-US"/>
        </w:rPr>
        <w:t>Melik</w:t>
      </w:r>
      <w:proofErr w:type="spellEnd"/>
      <w:r w:rsidRPr="004976B3">
        <w:rPr>
          <w:rFonts w:ascii="Sylfaen" w:eastAsia="Times New Roman" w:hAnsi="Sylfaen" w:cs="Sylfaen"/>
          <w:color w:val="000000"/>
          <w:sz w:val="20"/>
          <w:szCs w:val="20"/>
          <w:lang w:val="en-US"/>
        </w:rPr>
        <w:t xml:space="preserve"> </w:t>
      </w:r>
      <w:proofErr w:type="spellStart"/>
      <w:r w:rsidRPr="004976B3">
        <w:rPr>
          <w:rFonts w:ascii="Sylfaen" w:eastAsia="Times New Roman" w:hAnsi="Sylfaen" w:cs="Sylfaen"/>
          <w:color w:val="000000"/>
          <w:sz w:val="20"/>
          <w:szCs w:val="20"/>
          <w:lang w:val="en-US"/>
        </w:rPr>
        <w:t>Adamyan</w:t>
      </w:r>
      <w:proofErr w:type="spellEnd"/>
      <w:r w:rsidRPr="004976B3">
        <w:rPr>
          <w:rFonts w:ascii="Sylfaen" w:eastAsia="Times New Roman" w:hAnsi="Sylfaen" w:cs="Sylfaen"/>
          <w:color w:val="000000"/>
          <w:sz w:val="20"/>
          <w:szCs w:val="20"/>
          <w:lang w:val="en-US"/>
        </w:rPr>
        <w:t xml:space="preserve"> Street, Yerevan. Pricing appeal is implemented as defined by the survey invitation. The required complaint filing fee is 30 000 (thirty thousand) AMD, which will go to "900008000482" Treasury bank account opened in the name of Armenia's Ministry of Finance. </w:t>
      </w:r>
    </w:p>
    <w:p w:rsidR="001A049B" w:rsidRPr="004976B3" w:rsidRDefault="001A049B" w:rsidP="001A049B">
      <w:pPr>
        <w:autoSpaceDE w:val="0"/>
        <w:autoSpaceDN w:val="0"/>
        <w:adjustRightInd w:val="0"/>
        <w:spacing w:after="0" w:line="240" w:lineRule="auto"/>
        <w:ind w:firstLine="708"/>
        <w:jc w:val="both"/>
        <w:rPr>
          <w:rFonts w:ascii="Sylfaen" w:eastAsia="Times New Roman" w:hAnsi="Sylfaen" w:cs="Sylfaen"/>
          <w:color w:val="000000"/>
          <w:sz w:val="20"/>
          <w:szCs w:val="20"/>
          <w:lang w:val="hy-AM"/>
        </w:rPr>
      </w:pPr>
      <w:r w:rsidRPr="004976B3">
        <w:rPr>
          <w:rFonts w:ascii="Sylfaen" w:eastAsia="Times New Roman" w:hAnsi="Sylfaen" w:cs="Sylfaen"/>
          <w:color w:val="000000"/>
          <w:sz w:val="20"/>
          <w:szCs w:val="20"/>
          <w:lang w:val="en-US"/>
        </w:rPr>
        <w:t xml:space="preserve">For more information regarding to this announcement, please contact the secretary of the evaluation committee </w:t>
      </w:r>
      <w:r w:rsidRPr="004976B3">
        <w:rPr>
          <w:rFonts w:ascii="Sylfaen" w:eastAsia="Times New Roman" w:hAnsi="Sylfaen" w:cs="Sylfaen"/>
          <w:bCs/>
          <w:color w:val="000000"/>
          <w:sz w:val="20"/>
          <w:szCs w:val="20"/>
          <w:lang w:val="en-US"/>
        </w:rPr>
        <w:t xml:space="preserve">Karen </w:t>
      </w:r>
      <w:proofErr w:type="spellStart"/>
      <w:r w:rsidRPr="004976B3">
        <w:rPr>
          <w:rFonts w:ascii="Sylfaen" w:eastAsia="Times New Roman" w:hAnsi="Sylfaen" w:cs="Sylfaen"/>
          <w:bCs/>
          <w:color w:val="000000"/>
          <w:sz w:val="20"/>
          <w:szCs w:val="20"/>
          <w:lang w:val="en-US"/>
        </w:rPr>
        <w:t>Nalbandyan</w:t>
      </w:r>
      <w:proofErr w:type="spellEnd"/>
      <w:r w:rsidRPr="004976B3">
        <w:rPr>
          <w:rFonts w:ascii="Sylfaen" w:eastAsia="Times New Roman" w:hAnsi="Sylfaen" w:cs="Sylfaen"/>
          <w:bCs/>
          <w:color w:val="000000"/>
          <w:sz w:val="20"/>
          <w:szCs w:val="20"/>
          <w:lang w:val="en-US"/>
        </w:rPr>
        <w:t>.</w:t>
      </w:r>
    </w:p>
    <w:p w:rsidR="001A049B" w:rsidRPr="004976B3" w:rsidRDefault="001A049B" w:rsidP="001A049B">
      <w:pPr>
        <w:spacing w:after="0" w:line="240" w:lineRule="auto"/>
        <w:rPr>
          <w:rFonts w:ascii="Sylfaen" w:eastAsia="Times New Roman" w:hAnsi="Sylfaen" w:cs="Times New Roman"/>
          <w:sz w:val="20"/>
          <w:szCs w:val="20"/>
          <w:lang w:val="hy-AM"/>
        </w:rPr>
      </w:pPr>
    </w:p>
    <w:p w:rsidR="001A049B" w:rsidRPr="004976B3" w:rsidRDefault="001A049B" w:rsidP="001A049B">
      <w:pPr>
        <w:spacing w:after="0" w:line="240" w:lineRule="auto"/>
        <w:jc w:val="both"/>
        <w:rPr>
          <w:rFonts w:ascii="Sylfaen" w:eastAsia="Times New Roman" w:hAnsi="Sylfaen" w:cs="Times New Roman"/>
          <w:sz w:val="20"/>
          <w:szCs w:val="20"/>
          <w:lang w:val="en-US"/>
        </w:rPr>
      </w:pPr>
      <w:r w:rsidRPr="004976B3">
        <w:rPr>
          <w:rFonts w:ascii="Sylfaen" w:eastAsia="Times New Roman" w:hAnsi="Sylfaen" w:cs="Times New Roman"/>
          <w:sz w:val="20"/>
          <w:szCs w:val="20"/>
          <w:lang w:val="en-US"/>
        </w:rPr>
        <w:t>Tel: +374 98480329</w:t>
      </w:r>
    </w:p>
    <w:p w:rsidR="001A049B" w:rsidRPr="004976B3" w:rsidRDefault="001A049B" w:rsidP="001A049B">
      <w:pPr>
        <w:spacing w:after="0" w:line="240" w:lineRule="auto"/>
        <w:ind w:left="-567"/>
        <w:jc w:val="both"/>
        <w:rPr>
          <w:rFonts w:ascii="Sylfaen" w:eastAsia="Times New Roman" w:hAnsi="Sylfaen" w:cs="Times New Roman"/>
          <w:sz w:val="20"/>
          <w:szCs w:val="20"/>
          <w:lang w:val="en-US"/>
        </w:rPr>
      </w:pPr>
      <w:r w:rsidRPr="004976B3">
        <w:rPr>
          <w:rFonts w:ascii="Sylfaen" w:eastAsia="Times New Roman" w:hAnsi="Sylfaen" w:cs="Times New Roman"/>
          <w:sz w:val="20"/>
          <w:szCs w:val="20"/>
          <w:lang w:val="en-US"/>
        </w:rPr>
        <w:t xml:space="preserve">         E-mail: </w:t>
      </w:r>
      <w:hyperlink r:id="rId4" w:history="1">
        <w:r w:rsidRPr="004976B3">
          <w:rPr>
            <w:rStyle w:val="a3"/>
            <w:rFonts w:ascii="Sylfaen" w:hAnsi="Sylfaen"/>
            <w:lang w:val="en-US"/>
          </w:rPr>
          <w:t>nalbandyan1976@inbox.ru</w:t>
        </w:r>
      </w:hyperlink>
    </w:p>
    <w:p w:rsidR="001A049B" w:rsidRPr="004976B3" w:rsidRDefault="001A049B" w:rsidP="001A049B">
      <w:pPr>
        <w:spacing w:after="0" w:line="240" w:lineRule="auto"/>
        <w:jc w:val="both"/>
        <w:rPr>
          <w:rFonts w:ascii="Sylfaen" w:eastAsia="Times New Roman" w:hAnsi="Sylfaen" w:cs="Times New Roman"/>
          <w:sz w:val="20"/>
          <w:szCs w:val="20"/>
          <w:lang w:val="af-ZA"/>
        </w:rPr>
      </w:pPr>
      <w:r w:rsidRPr="004976B3">
        <w:rPr>
          <w:rFonts w:ascii="Sylfaen" w:eastAsia="Times New Roman" w:hAnsi="Sylfaen" w:cs="Times New Roman"/>
          <w:i/>
          <w:sz w:val="20"/>
          <w:szCs w:val="20"/>
          <w:lang w:val="en-AU"/>
        </w:rPr>
        <w:t xml:space="preserve"> Customer </w:t>
      </w:r>
      <w:r w:rsidRPr="004976B3">
        <w:rPr>
          <w:rFonts w:ascii="Sylfaen" w:eastAsia="Times New Roman" w:hAnsi="Sylfaen" w:cs="Times New Roman"/>
          <w:i/>
          <w:sz w:val="20"/>
          <w:szCs w:val="20"/>
          <w:lang w:val="en-US"/>
        </w:rPr>
        <w:t xml:space="preserve">RA Shirak region Ani urban community of </w:t>
      </w:r>
      <w:proofErr w:type="spellStart"/>
      <w:r w:rsidRPr="004976B3">
        <w:rPr>
          <w:rFonts w:ascii="Sylfaen" w:eastAsia="Times New Roman" w:hAnsi="Sylfaen" w:cs="Times New Roman"/>
          <w:i/>
          <w:sz w:val="20"/>
          <w:szCs w:val="20"/>
          <w:lang w:val="en-US"/>
        </w:rPr>
        <w:t>Maralik</w:t>
      </w:r>
      <w:proofErr w:type="spellEnd"/>
      <w:r w:rsidRPr="004976B3">
        <w:rPr>
          <w:rFonts w:ascii="Sylfaen" w:eastAsia="Times New Roman" w:hAnsi="Sylfaen" w:cs="Times New Roman"/>
          <w:i/>
          <w:sz w:val="20"/>
          <w:szCs w:val="20"/>
          <w:lang w:val="en-US"/>
        </w:rPr>
        <w:t xml:space="preserve"> </w:t>
      </w:r>
      <w:r w:rsidRPr="004976B3">
        <w:rPr>
          <w:rFonts w:ascii="Sylfaen" w:eastAsia="Times New Roman" w:hAnsi="Sylfaen" w:cs="Times New Roman"/>
          <w:i/>
          <w:sz w:val="20"/>
          <w:szCs w:val="20"/>
          <w:lang w:val="en-AU"/>
        </w:rPr>
        <w:t>«</w:t>
      </w:r>
      <w:proofErr w:type="spellStart"/>
      <w:r w:rsidRPr="004976B3">
        <w:rPr>
          <w:rFonts w:ascii="Sylfaen" w:eastAsia="Times New Roman" w:hAnsi="Sylfaen" w:cs="Times New Roman"/>
          <w:i/>
          <w:sz w:val="20"/>
          <w:szCs w:val="20"/>
          <w:lang w:val="en-AU"/>
        </w:rPr>
        <w:t>Romi</w:t>
      </w:r>
      <w:proofErr w:type="spellEnd"/>
      <w:r w:rsidRPr="004976B3">
        <w:rPr>
          <w:rFonts w:ascii="Sylfaen" w:eastAsia="Times New Roman" w:hAnsi="Sylfaen" w:cs="Times New Roman"/>
          <w:i/>
          <w:sz w:val="20"/>
          <w:szCs w:val="20"/>
          <w:lang w:val="en-AU"/>
        </w:rPr>
        <w:t xml:space="preserve"> </w:t>
      </w:r>
      <w:proofErr w:type="spellStart"/>
      <w:r w:rsidRPr="004976B3">
        <w:rPr>
          <w:rFonts w:ascii="Sylfaen" w:eastAsia="Times New Roman" w:hAnsi="Sylfaen" w:cs="Times New Roman"/>
          <w:i/>
          <w:sz w:val="20"/>
          <w:szCs w:val="20"/>
          <w:lang w:val="en-AU"/>
        </w:rPr>
        <w:t>Baronian</w:t>
      </w:r>
      <w:proofErr w:type="spellEnd"/>
      <w:r w:rsidRPr="004976B3">
        <w:rPr>
          <w:rFonts w:ascii="Sylfaen" w:eastAsia="Times New Roman" w:hAnsi="Sylfaen" w:cs="Times New Roman"/>
          <w:i/>
          <w:sz w:val="20"/>
          <w:szCs w:val="20"/>
          <w:lang w:val="en-AU"/>
        </w:rPr>
        <w:t xml:space="preserve"> </w:t>
      </w:r>
      <w:proofErr w:type="spellStart"/>
      <w:r w:rsidRPr="004976B3">
        <w:rPr>
          <w:rFonts w:ascii="Sylfaen" w:eastAsia="Times New Roman" w:hAnsi="Sylfaen" w:cs="Times New Roman"/>
          <w:i/>
          <w:sz w:val="20"/>
          <w:szCs w:val="20"/>
          <w:lang w:val="en-AU"/>
        </w:rPr>
        <w:t>kindergarden</w:t>
      </w:r>
      <w:proofErr w:type="spellEnd"/>
      <w:r w:rsidRPr="004976B3">
        <w:rPr>
          <w:rFonts w:ascii="Sylfaen" w:eastAsia="Times New Roman" w:hAnsi="Sylfaen" w:cs="Times New Roman"/>
          <w:i/>
          <w:sz w:val="20"/>
          <w:szCs w:val="20"/>
          <w:lang w:val="en-AU"/>
        </w:rPr>
        <w:t>» NPO.</w:t>
      </w:r>
    </w:p>
    <w:p w:rsidR="008771CB" w:rsidRPr="004976B3" w:rsidRDefault="008771CB">
      <w:pPr>
        <w:rPr>
          <w:rFonts w:ascii="Sylfaen" w:hAnsi="Sylfaen"/>
          <w:lang w:val="af-ZA"/>
        </w:rPr>
      </w:pPr>
    </w:p>
    <w:sectPr w:rsidR="008771CB" w:rsidRPr="004976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588"/>
    <w:rsid w:val="001A049B"/>
    <w:rsid w:val="00327DC5"/>
    <w:rsid w:val="004976B3"/>
    <w:rsid w:val="006A2588"/>
    <w:rsid w:val="008771CB"/>
    <w:rsid w:val="00B009FD"/>
    <w:rsid w:val="00ED1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8944D"/>
  <w15:chartTrackingRefBased/>
  <w15:docId w15:val="{A81CE9F4-B053-45C5-BAC6-DA13CFDF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049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A04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albandyan1976@inbo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476</Words>
  <Characters>2715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Windows 7</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2022-01-27T07:29:00Z</dcterms:created>
  <dcterms:modified xsi:type="dcterms:W3CDTF">2022-02-10T05:57:00Z</dcterms:modified>
</cp:coreProperties>
</file>